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CEC4" w14:textId="77777777" w:rsidR="005B64AE" w:rsidRDefault="00C442A3">
      <w:pPr>
        <w:pStyle w:val="Standard"/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21F95" wp14:editId="1C02935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776960" cy="439200"/>
            <wp:effectExtent l="0" t="0" r="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96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Littérature jeunesse en ACM – Fiche pédagogique </w:t>
      </w:r>
      <w:r>
        <w:rPr>
          <w:b/>
          <w:bCs/>
          <w:shd w:val="clear" w:color="auto" w:fill="C0C0C0"/>
        </w:rPr>
        <w:t xml:space="preserve">(diversités et lutte contre les </w:t>
      </w:r>
      <w:proofErr w:type="gramStart"/>
      <w:r>
        <w:rPr>
          <w:b/>
          <w:bCs/>
          <w:shd w:val="clear" w:color="auto" w:fill="C0C0C0"/>
        </w:rPr>
        <w:t>discriminations)*</w:t>
      </w:r>
      <w:proofErr w:type="gramEnd"/>
    </w:p>
    <w:p w14:paraId="23F629DE" w14:textId="77777777" w:rsidR="005B64AE" w:rsidRDefault="00C442A3">
      <w:pPr>
        <w:pStyle w:val="Standard"/>
        <w:spacing w:after="0"/>
        <w:jc w:val="center"/>
      </w:pPr>
      <w:r>
        <w:rPr>
          <w:sz w:val="16"/>
          <w:szCs w:val="16"/>
        </w:rPr>
        <w:t>*fiche adaptable</w:t>
      </w:r>
    </w:p>
    <w:p w14:paraId="35B0FC72" w14:textId="77777777" w:rsidR="005B64AE" w:rsidRDefault="005B64AE">
      <w:pPr>
        <w:pStyle w:val="Standard"/>
        <w:spacing w:after="0"/>
        <w:jc w:val="center"/>
        <w:rPr>
          <w:b/>
          <w:bCs/>
          <w:sz w:val="12"/>
          <w:szCs w:val="12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7485"/>
      </w:tblGrid>
      <w:tr w:rsidR="005B64AE" w14:paraId="25505E11" w14:textId="77777777">
        <w:tblPrEx>
          <w:tblCellMar>
            <w:top w:w="0" w:type="dxa"/>
            <w:bottom w:w="0" w:type="dxa"/>
          </w:tblCellMar>
        </w:tblPrEx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1703D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b/>
                <w:bCs/>
              </w:rPr>
              <w:t>Titre</w:t>
            </w:r>
          </w:p>
          <w:p w14:paraId="3ACBB14C" w14:textId="77777777" w:rsidR="005B64AE" w:rsidRDefault="005B64AE">
            <w:pPr>
              <w:pStyle w:val="Standard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81FC" w14:textId="77777777" w:rsidR="005B64AE" w:rsidRDefault="005B64A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64AE" w14:paraId="74A80D30" w14:textId="77777777">
        <w:tblPrEx>
          <w:tblCellMar>
            <w:top w:w="0" w:type="dxa"/>
            <w:bottom w:w="0" w:type="dxa"/>
          </w:tblCellMar>
        </w:tblPrEx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6A86" w14:textId="77777777" w:rsidR="005B64AE" w:rsidRDefault="00C442A3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b/>
                <w:bCs/>
              </w:rPr>
              <w:t>Auteur.e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Illustrateur.trice</w:t>
            </w:r>
            <w:proofErr w:type="spellEnd"/>
          </w:p>
          <w:p w14:paraId="774460EE" w14:textId="77777777" w:rsidR="005B64AE" w:rsidRDefault="005B64AE">
            <w:pPr>
              <w:pStyle w:val="Standard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8AE4" w14:textId="77777777" w:rsidR="005B64AE" w:rsidRDefault="005B64A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64AE" w14:paraId="46FC577F" w14:textId="77777777">
        <w:tblPrEx>
          <w:tblCellMar>
            <w:top w:w="0" w:type="dxa"/>
            <w:bottom w:w="0" w:type="dxa"/>
          </w:tblCellMar>
        </w:tblPrEx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EBC3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b/>
                <w:bCs/>
              </w:rPr>
              <w:t>Editeur et date édition</w:t>
            </w:r>
          </w:p>
          <w:p w14:paraId="4D778576" w14:textId="77777777" w:rsidR="005B64AE" w:rsidRDefault="005B64AE">
            <w:pPr>
              <w:pStyle w:val="Standard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7CFD0" w14:textId="77777777" w:rsidR="005B64AE" w:rsidRDefault="005B64A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64AE" w14:paraId="3CA58E54" w14:textId="77777777">
        <w:tblPrEx>
          <w:tblCellMar>
            <w:top w:w="0" w:type="dxa"/>
            <w:bottom w:w="0" w:type="dxa"/>
          </w:tblCellMar>
        </w:tblPrEx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8391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b/>
                <w:bCs/>
              </w:rPr>
              <w:t>Où se procurer le livre ?</w:t>
            </w:r>
          </w:p>
          <w:p w14:paraId="2385491D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>Médiathèques, ACM prêteurs, malles, lieux d’achat…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A58A" w14:textId="77777777" w:rsidR="005B64AE" w:rsidRDefault="005B64A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64AE" w14:paraId="5774E0CB" w14:textId="77777777">
        <w:tblPrEx>
          <w:tblCellMar>
            <w:top w:w="0" w:type="dxa"/>
            <w:bottom w:w="0" w:type="dxa"/>
          </w:tblCellMar>
        </w:tblPrEx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F546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b/>
                <w:bCs/>
              </w:rPr>
              <w:t>Résumé</w:t>
            </w:r>
          </w:p>
          <w:p w14:paraId="013B4039" w14:textId="77777777" w:rsidR="005B64AE" w:rsidRDefault="00C442A3">
            <w:pPr>
              <w:pStyle w:val="Standard"/>
              <w:spacing w:after="0" w:line="240" w:lineRule="auto"/>
            </w:pPr>
            <w:r>
              <w:rPr>
                <w:sz w:val="16"/>
                <w:szCs w:val="16"/>
              </w:rPr>
              <w:t>Histoire</w:t>
            </w:r>
          </w:p>
          <w:p w14:paraId="591B6A40" w14:textId="77777777" w:rsidR="005B64AE" w:rsidRDefault="00C442A3">
            <w:pPr>
              <w:pStyle w:val="Standard"/>
              <w:spacing w:after="0" w:line="240" w:lineRule="auto"/>
            </w:pPr>
            <w:r>
              <w:rPr>
                <w:sz w:val="16"/>
                <w:szCs w:val="16"/>
              </w:rPr>
              <w:t>Contexte (lieu, époque, environnement social, culturel…)</w:t>
            </w:r>
          </w:p>
          <w:p w14:paraId="0BC80527" w14:textId="77777777" w:rsidR="005B64AE" w:rsidRDefault="00C442A3">
            <w:pPr>
              <w:pStyle w:val="Standard"/>
              <w:spacing w:after="0" w:line="240" w:lineRule="auto"/>
            </w:pPr>
            <w:r>
              <w:rPr>
                <w:sz w:val="16"/>
                <w:szCs w:val="16"/>
              </w:rPr>
              <w:t>Présentation des personnages principaux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5754" w14:textId="77777777" w:rsidR="005B64AE" w:rsidRDefault="005B64A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64AE" w14:paraId="7903D964" w14:textId="77777777">
        <w:tblPrEx>
          <w:tblCellMar>
            <w:top w:w="0" w:type="dxa"/>
            <w:bottom w:w="0" w:type="dxa"/>
          </w:tblCellMar>
        </w:tblPrEx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BD30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b/>
                <w:bCs/>
              </w:rPr>
              <w:t>Ages conseillés</w:t>
            </w:r>
          </w:p>
          <w:p w14:paraId="7DC6B46C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 xml:space="preserve">Pour une lecture par </w:t>
            </w:r>
            <w:proofErr w:type="spellStart"/>
            <w:proofErr w:type="gramStart"/>
            <w:r>
              <w:rPr>
                <w:sz w:val="16"/>
                <w:szCs w:val="16"/>
              </w:rPr>
              <w:t>un.e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animateur.trice</w:t>
            </w:r>
            <w:proofErr w:type="spellEnd"/>
            <w:r>
              <w:rPr>
                <w:sz w:val="16"/>
                <w:szCs w:val="16"/>
              </w:rPr>
              <w:t xml:space="preserve"> / une animation </w:t>
            </w:r>
            <w:r>
              <w:rPr>
                <w:sz w:val="16"/>
                <w:szCs w:val="16"/>
              </w:rPr>
              <w:t>collective</w:t>
            </w:r>
          </w:p>
          <w:p w14:paraId="4B049935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>Pour une lecture par les enfants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5768" w14:textId="77777777" w:rsidR="005B64AE" w:rsidRDefault="005B64A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64AE" w14:paraId="24D3F3AA" w14:textId="77777777">
        <w:tblPrEx>
          <w:tblCellMar>
            <w:top w:w="0" w:type="dxa"/>
            <w:bottom w:w="0" w:type="dxa"/>
          </w:tblCellMar>
        </w:tblPrEx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BC67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b/>
                <w:bCs/>
              </w:rPr>
              <w:t>Thématiques abordées</w:t>
            </w:r>
          </w:p>
          <w:p w14:paraId="5AC3849F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sz w:val="16"/>
                <w:szCs w:val="16"/>
                <w:shd w:val="clear" w:color="auto" w:fill="C0C0C0"/>
              </w:rPr>
              <w:t>En lien avec la représentation des diversités</w:t>
            </w:r>
          </w:p>
          <w:p w14:paraId="19C3B35D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sz w:val="16"/>
                <w:szCs w:val="16"/>
                <w:shd w:val="clear" w:color="auto" w:fill="C0C0C0"/>
              </w:rPr>
              <w:t>En lien avec la lutte contre les discriminations</w:t>
            </w:r>
          </w:p>
          <w:p w14:paraId="03C4A3F9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>Autres thématiques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28E0" w14:textId="77777777" w:rsidR="005B64AE" w:rsidRDefault="005B64A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64AE" w14:paraId="734FC1E8" w14:textId="77777777">
        <w:tblPrEx>
          <w:tblCellMar>
            <w:top w:w="0" w:type="dxa"/>
            <w:bottom w:w="0" w:type="dxa"/>
          </w:tblCellMar>
        </w:tblPrEx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95E0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b/>
                <w:bCs/>
              </w:rPr>
              <w:t>Analyse esthétique</w:t>
            </w:r>
          </w:p>
          <w:p w14:paraId="597D9966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>Format / type de livre</w:t>
            </w:r>
          </w:p>
          <w:p w14:paraId="4272D4F7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>Univers graphique / couleurs</w:t>
            </w:r>
          </w:p>
          <w:p w14:paraId="4A60EBAF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>Technique(s) utilisée(s)</w:t>
            </w:r>
          </w:p>
          <w:p w14:paraId="033E7E42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>Organisation du récit</w:t>
            </w:r>
          </w:p>
          <w:p w14:paraId="0F7E49C0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 xml:space="preserve">Représentation des personnages </w:t>
            </w:r>
            <w:r>
              <w:rPr>
                <w:sz w:val="16"/>
                <w:szCs w:val="16"/>
                <w:shd w:val="clear" w:color="auto" w:fill="C0C0C0"/>
              </w:rPr>
              <w:t>(dont prisme diversité/discriminations)</w:t>
            </w:r>
          </w:p>
          <w:p w14:paraId="7ADFFED3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>Relations images / textes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DEB5" w14:textId="77777777" w:rsidR="005B64AE" w:rsidRDefault="005B64A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64AE" w14:paraId="2C63FF1C" w14:textId="77777777">
        <w:tblPrEx>
          <w:tblCellMar>
            <w:top w:w="0" w:type="dxa"/>
            <w:bottom w:w="0" w:type="dxa"/>
          </w:tblCellMar>
        </w:tblPrEx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E0BC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b/>
                <w:bCs/>
              </w:rPr>
              <w:t>Impressions de lecture</w:t>
            </w:r>
          </w:p>
          <w:p w14:paraId="7C906515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>Sentiments / ressentis</w:t>
            </w:r>
          </w:p>
          <w:p w14:paraId="4A82E032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>Avis, critique, ce que j’ai aimé, ce que je n’ai pas aimé</w:t>
            </w:r>
          </w:p>
          <w:p w14:paraId="19DFCAE3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 xml:space="preserve">Ce </w:t>
            </w:r>
            <w:r>
              <w:rPr>
                <w:sz w:val="16"/>
                <w:szCs w:val="16"/>
              </w:rPr>
              <w:t xml:space="preserve">que ça m’évoque en tant </w:t>
            </w:r>
            <w:proofErr w:type="gramStart"/>
            <w:r>
              <w:rPr>
                <w:sz w:val="16"/>
                <w:szCs w:val="16"/>
              </w:rPr>
              <w:t>qu’</w:t>
            </w:r>
            <w:proofErr w:type="spellStart"/>
            <w:r>
              <w:rPr>
                <w:sz w:val="16"/>
                <w:szCs w:val="16"/>
              </w:rPr>
              <w:t>animateur.trice</w:t>
            </w:r>
            <w:proofErr w:type="spellEnd"/>
            <w:proofErr w:type="gramEnd"/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2F72" w14:textId="77777777" w:rsidR="005B64AE" w:rsidRDefault="005B64A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64AE" w14:paraId="09C98A1C" w14:textId="77777777">
        <w:tblPrEx>
          <w:tblCellMar>
            <w:top w:w="0" w:type="dxa"/>
            <w:bottom w:w="0" w:type="dxa"/>
          </w:tblCellMar>
        </w:tblPrEx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8EB8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b/>
                <w:bCs/>
              </w:rPr>
              <w:t>Comment présenter le livre aux enfants ?</w:t>
            </w:r>
          </w:p>
          <w:p w14:paraId="61F5EF80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>Mot d’introduction ?</w:t>
            </w:r>
          </w:p>
          <w:p w14:paraId="32F1E65B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>Lire, (ra)conter, jouer, mettre en scène ?</w:t>
            </w:r>
          </w:p>
          <w:p w14:paraId="051EF745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>Ton, césures, questions…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CD1D" w14:textId="77777777" w:rsidR="005B64AE" w:rsidRDefault="005B64A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64AE" w14:paraId="0CA5800C" w14:textId="77777777">
        <w:tblPrEx>
          <w:tblCellMar>
            <w:top w:w="0" w:type="dxa"/>
            <w:bottom w:w="0" w:type="dxa"/>
          </w:tblCellMar>
        </w:tblPrEx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0CF8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b/>
                <w:bCs/>
              </w:rPr>
              <w:t>Questions pour lancer un temps de discussion, de débat au sein d’un ACM</w:t>
            </w:r>
          </w:p>
          <w:p w14:paraId="633253CB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>En li</w:t>
            </w:r>
            <w:r>
              <w:rPr>
                <w:sz w:val="16"/>
                <w:szCs w:val="16"/>
              </w:rPr>
              <w:t>en avec l’ouverture aux diversités</w:t>
            </w:r>
          </w:p>
          <w:p w14:paraId="1CC57A73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>En lien avec la lutte contre les discriminations</w:t>
            </w:r>
          </w:p>
          <w:p w14:paraId="5EF7503D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>Sur d’autres sujets…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126B" w14:textId="77777777" w:rsidR="005B64AE" w:rsidRDefault="005B64A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64AE" w14:paraId="31F8567C" w14:textId="77777777">
        <w:tblPrEx>
          <w:tblCellMar>
            <w:top w:w="0" w:type="dxa"/>
            <w:bottom w:w="0" w:type="dxa"/>
          </w:tblCellMar>
        </w:tblPrEx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F26C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b/>
                <w:bCs/>
              </w:rPr>
              <w:t>Prolongements, autres activités possibles en ACM en s’appuyant sur cet ouvrage</w:t>
            </w:r>
          </w:p>
          <w:p w14:paraId="31B9FD91" w14:textId="77777777" w:rsidR="005B64AE" w:rsidRDefault="00C442A3">
            <w:pPr>
              <w:pStyle w:val="Standard"/>
              <w:spacing w:after="0" w:line="240" w:lineRule="auto"/>
            </w:pPr>
            <w:r>
              <w:rPr>
                <w:sz w:val="16"/>
                <w:szCs w:val="16"/>
              </w:rPr>
              <w:t xml:space="preserve">Liens à d’autres ouvrages du même univers, relectures </w:t>
            </w:r>
            <w:r>
              <w:rPr>
                <w:sz w:val="16"/>
                <w:szCs w:val="16"/>
              </w:rPr>
              <w:t>régulières, sorties/visites, jeux théâtraux/spectacles, activités manuelles, activités nature, activités scientifiques et techniques, cuisine, pratiques numériques, partenaires/intervenants mobilisables…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15F78" w14:textId="77777777" w:rsidR="005B64AE" w:rsidRDefault="005B64A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64AE" w14:paraId="71468C32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AF5C" w14:textId="77777777" w:rsidR="005B64AE" w:rsidRDefault="00C442A3">
            <w:pPr>
              <w:pStyle w:val="Standard"/>
              <w:spacing w:after="0" w:line="240" w:lineRule="auto"/>
              <w:jc w:val="both"/>
            </w:pPr>
            <w:r>
              <w:rPr>
                <w:b/>
                <w:bCs/>
              </w:rPr>
              <w:t>Autres remarques et conseils d’utilisation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2DDE" w14:textId="77777777" w:rsidR="005B64AE" w:rsidRDefault="005B64A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14:paraId="16DA8880" w14:textId="77777777" w:rsidR="005B64AE" w:rsidRDefault="005B64A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14:paraId="58B34AB9" w14:textId="77777777" w:rsidR="005B64AE" w:rsidRDefault="005B64A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2A3" w14:paraId="35D83140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29A2" w14:textId="2DCCDBE9" w:rsidR="00C442A3" w:rsidRDefault="00C442A3">
            <w:pPr>
              <w:pStyle w:val="Standard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Rédacteur(s), rédactrice(s)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00E5" w14:textId="77777777" w:rsidR="00C442A3" w:rsidRDefault="00C442A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A7D5712" w14:textId="77777777" w:rsidR="005B64AE" w:rsidRDefault="005B64AE">
      <w:pPr>
        <w:pStyle w:val="Standard"/>
      </w:pPr>
    </w:p>
    <w:sectPr w:rsidR="005B64AE">
      <w:headerReference w:type="default" r:id="rId8"/>
      <w:footerReference w:type="default" r:id="rId9"/>
      <w:pgSz w:w="11906" w:h="16838"/>
      <w:pgMar w:top="720" w:right="720" w:bottom="720" w:left="720" w:header="284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2F44" w14:textId="77777777" w:rsidR="00000000" w:rsidRDefault="00C442A3">
      <w:pPr>
        <w:spacing w:after="0" w:line="240" w:lineRule="auto"/>
      </w:pPr>
      <w:r>
        <w:separator/>
      </w:r>
    </w:p>
  </w:endnote>
  <w:endnote w:type="continuationSeparator" w:id="0">
    <w:p w14:paraId="2990D5F8" w14:textId="77777777" w:rsidR="00000000" w:rsidRDefault="00C4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FAC2" w14:textId="77777777" w:rsidR="00C64E3D" w:rsidRDefault="00C442A3">
    <w:pPr>
      <w:pStyle w:val="Pieddepage"/>
      <w:jc w:val="both"/>
    </w:pPr>
    <w:r>
      <w:tab/>
    </w:r>
    <w:r>
      <w:tab/>
    </w:r>
    <w:r>
      <w:rPr>
        <w:sz w:val="16"/>
        <w:szCs w:val="16"/>
      </w:rPr>
      <w:t>SDJES de l’Orne – janvier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108E" w14:textId="77777777" w:rsidR="00000000" w:rsidRDefault="00C442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43D14B" w14:textId="77777777" w:rsidR="00000000" w:rsidRDefault="00C4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6A7C" w14:textId="77777777" w:rsidR="00C64E3D" w:rsidRDefault="00C442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75C19"/>
    <w:multiLevelType w:val="multilevel"/>
    <w:tmpl w:val="F1A62EC4"/>
    <w:styleLink w:val="WWNum1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B7F07CE"/>
    <w:multiLevelType w:val="multilevel"/>
    <w:tmpl w:val="54C8E9A6"/>
    <w:styleLink w:val="WWNum2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64AE"/>
    <w:rsid w:val="005B64AE"/>
    <w:rsid w:val="00C4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AAEC"/>
  <w15:docId w15:val="{B7DBCE06-CF19-4C72-8764-9256C207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Standard"/>
    <w:pPr>
      <w:ind w:left="720"/>
    </w:p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P-ARTHUR LEPELLETIER</dc:creator>
  <cp:lastModifiedBy>Arthur Lepelletier</cp:lastModifiedBy>
  <cp:revision>2</cp:revision>
  <dcterms:created xsi:type="dcterms:W3CDTF">2023-09-21T15:17:00Z</dcterms:created>
  <dcterms:modified xsi:type="dcterms:W3CDTF">2023-09-21T15:17:00Z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